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252538" cy="12525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252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b w:val="1"/>
          <w:color w:val="f996ec"/>
          <w:rtl w:val="0"/>
        </w:rPr>
        <w:t xml:space="preserve">Laundry Price List</w:t>
        <w:br w:type="textWrapping"/>
        <w:br w:type="textWrapping"/>
        <w:t xml:space="preserve">Bedding (full sets) - </w:t>
      </w:r>
      <w:r w:rsidDel="00000000" w:rsidR="00000000" w:rsidRPr="00000000">
        <w:rPr>
          <w:rtl w:val="0"/>
        </w:rPr>
        <w:br w:type="textWrapping"/>
        <w:br w:type="textWrapping"/>
        <w:t xml:space="preserve">Super King - £6.75</w:t>
        <w:br w:type="textWrapping"/>
        <w:t xml:space="preserve">King - £6.50</w:t>
        <w:br w:type="textWrapping"/>
        <w:t xml:space="preserve">Double - £6.20</w:t>
        <w:br w:type="textWrapping"/>
        <w:t xml:space="preserve">Single - £4.25</w:t>
        <w:br w:type="textWrapping"/>
        <w:br w:type="textWrapping"/>
      </w:r>
      <w:r w:rsidDel="00000000" w:rsidR="00000000" w:rsidRPr="00000000">
        <w:rPr>
          <w:b w:val="1"/>
          <w:color w:val="f996ec"/>
          <w:rtl w:val="0"/>
        </w:rPr>
        <w:t xml:space="preserve">Towels/Throws/Other</w:t>
        <w:br w:type="textWrapping"/>
        <w:br w:type="textWrapping"/>
      </w:r>
      <w:r w:rsidDel="00000000" w:rsidR="00000000" w:rsidRPr="00000000">
        <w:rPr>
          <w:rtl w:val="0"/>
        </w:rPr>
        <w:t xml:space="preserve">Bath Towel - £1.50</w:t>
        <w:br w:type="textWrapping"/>
        <w:t xml:space="preserve">Hand Towel - £1.00</w:t>
        <w:br w:type="textWrapping"/>
        <w:t xml:space="preserve">Double blanket - £6.75</w:t>
        <w:br w:type="textWrapping"/>
        <w:t xml:space="preserve">Single blanket - £3.50</w:t>
        <w:br w:type="textWrapping"/>
        <w:t xml:space="preserve">Tea towels - 50p each</w:t>
        <w:br w:type="textWrapping"/>
        <w:t xml:space="preserve">Oven gloves - 50p each</w:t>
        <w:br w:type="textWrapping"/>
        <w:br w:type="textWrapping"/>
      </w:r>
      <w:r w:rsidDel="00000000" w:rsidR="00000000" w:rsidRPr="00000000">
        <w:rPr>
          <w:b w:val="1"/>
          <w:color w:val="f996ec"/>
          <w:rtl w:val="0"/>
        </w:rPr>
        <w:t xml:space="preserve">Ironing</w:t>
        <w:br w:type="textWrapping"/>
        <w:br w:type="textWrapping"/>
      </w:r>
      <w:r w:rsidDel="00000000" w:rsidR="00000000" w:rsidRPr="00000000">
        <w:rPr>
          <w:rtl w:val="0"/>
        </w:rPr>
        <w:t xml:space="preserve">Super King £5.00</w:t>
        <w:br w:type="textWrapping"/>
        <w:t xml:space="preserve">King - £4.50</w:t>
        <w:br w:type="textWrapping"/>
        <w:t xml:space="preserve">Double - £4.00</w:t>
        <w:br w:type="textWrapping"/>
        <w:t xml:space="preserve">Single £2.00</w:t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  <w:br w:type="textWrapping"/>
        <w:br w:type="textWrapping"/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